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5EB" w:rsidRPr="00556948" w:rsidRDefault="009C3FB3">
      <w:pPr>
        <w:spacing w:after="0" w:line="408" w:lineRule="auto"/>
        <w:ind w:left="120"/>
        <w:jc w:val="center"/>
        <w:rPr>
          <w:lang w:val="ru-RU"/>
        </w:rPr>
      </w:pPr>
      <w:bookmarkStart w:id="0" w:name="block-6962780"/>
      <w:bookmarkStart w:id="1" w:name="_GoBack"/>
      <w:bookmarkEnd w:id="1"/>
      <w:r w:rsidRPr="0055694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B65EB" w:rsidRPr="00556948" w:rsidRDefault="009C3FB3">
      <w:pPr>
        <w:spacing w:after="0" w:line="408" w:lineRule="auto"/>
        <w:ind w:left="120"/>
        <w:jc w:val="center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 xml:space="preserve"> Введите</w:t>
      </w:r>
      <w:bookmarkStart w:id="2" w:name="9e261362-ffd0-48e2-97ec-67d0cfd64d9a"/>
      <w:r w:rsidRPr="0055694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2"/>
      <w:r w:rsidRPr="00556948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 </w:t>
      </w:r>
    </w:p>
    <w:p w:rsidR="00CB65EB" w:rsidRPr="00556948" w:rsidRDefault="009C3FB3">
      <w:pPr>
        <w:spacing w:after="0" w:line="408" w:lineRule="auto"/>
        <w:ind w:left="120"/>
        <w:jc w:val="center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Введите </w:t>
      </w:r>
      <w:r w:rsidRPr="00556948">
        <w:rPr>
          <w:rFonts w:ascii="Times New Roman" w:hAnsi="Times New Roman"/>
          <w:b/>
          <w:color w:val="000000"/>
          <w:sz w:val="28"/>
          <w:lang w:val="ru-RU"/>
        </w:rPr>
        <w:t>Введите</w:t>
      </w:r>
      <w:bookmarkStart w:id="3" w:name="fa857474-d364-4484-b584-baf24ad6f13e"/>
      <w:r w:rsidRPr="00556948">
        <w:rPr>
          <w:rFonts w:ascii="Times New Roman" w:hAnsi="Times New Roman"/>
          <w:b/>
          <w:color w:val="000000"/>
          <w:sz w:val="28"/>
          <w:lang w:val="ru-RU"/>
        </w:rPr>
        <w:t>"Исполнительный комитет Апастовского муниципального района РТ"</w:t>
      </w:r>
      <w:bookmarkEnd w:id="3"/>
    </w:p>
    <w:p w:rsidR="00CB65EB" w:rsidRDefault="009C3FB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CB65EB" w:rsidRDefault="00CB65EB">
      <w:pPr>
        <w:spacing w:after="0"/>
        <w:ind w:left="120"/>
      </w:pPr>
    </w:p>
    <w:p w:rsidR="00CB65EB" w:rsidRDefault="00CB65EB">
      <w:pPr>
        <w:spacing w:after="0"/>
        <w:ind w:left="120"/>
      </w:pPr>
    </w:p>
    <w:p w:rsidR="00CB65EB" w:rsidRDefault="00CB65EB">
      <w:pPr>
        <w:spacing w:after="0"/>
        <w:ind w:left="120"/>
      </w:pPr>
    </w:p>
    <w:p w:rsidR="00CB65EB" w:rsidRDefault="00CB65E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56948" w:rsidTr="000D4161">
        <w:tc>
          <w:tcPr>
            <w:tcW w:w="3114" w:type="dxa"/>
          </w:tcPr>
          <w:p w:rsidR="00C53FFE" w:rsidRPr="0040209D" w:rsidRDefault="009C3FB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C3F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9C3F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C3F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9C3FB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3F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C3FB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C3F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C3F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C3F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9C3FB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3F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C3F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C3F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C3FB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C3FB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9C3FB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3F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B65EB" w:rsidRPr="00556948" w:rsidRDefault="00CB65EB">
      <w:pPr>
        <w:spacing w:after="0"/>
        <w:ind w:left="120"/>
        <w:rPr>
          <w:lang w:val="ru-RU"/>
        </w:rPr>
      </w:pPr>
    </w:p>
    <w:p w:rsidR="00CB65EB" w:rsidRPr="00556948" w:rsidRDefault="00CB65EB">
      <w:pPr>
        <w:spacing w:after="0"/>
        <w:ind w:left="120"/>
        <w:rPr>
          <w:lang w:val="ru-RU"/>
        </w:rPr>
      </w:pPr>
    </w:p>
    <w:p w:rsidR="00CB65EB" w:rsidRPr="00556948" w:rsidRDefault="00CB65EB">
      <w:pPr>
        <w:spacing w:after="0"/>
        <w:ind w:left="120"/>
        <w:rPr>
          <w:lang w:val="ru-RU"/>
        </w:rPr>
      </w:pPr>
    </w:p>
    <w:p w:rsidR="00CB65EB" w:rsidRPr="00556948" w:rsidRDefault="00CB65EB">
      <w:pPr>
        <w:spacing w:after="0"/>
        <w:ind w:left="120"/>
        <w:rPr>
          <w:lang w:val="ru-RU"/>
        </w:rPr>
      </w:pPr>
    </w:p>
    <w:p w:rsidR="00CB65EB" w:rsidRPr="00556948" w:rsidRDefault="00CB65EB">
      <w:pPr>
        <w:spacing w:after="0"/>
        <w:ind w:left="120"/>
        <w:rPr>
          <w:lang w:val="ru-RU"/>
        </w:rPr>
      </w:pPr>
    </w:p>
    <w:p w:rsidR="00CB65EB" w:rsidRPr="00556948" w:rsidRDefault="009C3FB3">
      <w:pPr>
        <w:spacing w:after="0" w:line="408" w:lineRule="auto"/>
        <w:ind w:left="120"/>
        <w:jc w:val="center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B65EB" w:rsidRPr="00556948" w:rsidRDefault="009C3FB3">
      <w:pPr>
        <w:spacing w:after="0" w:line="408" w:lineRule="auto"/>
        <w:ind w:left="120"/>
        <w:jc w:val="center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( Идентификатор 976587)</w:t>
      </w: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9C3FB3">
      <w:pPr>
        <w:spacing w:after="0" w:line="408" w:lineRule="auto"/>
        <w:ind w:left="120"/>
        <w:jc w:val="center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учебный предмет «Информатика. Базовый уровень»</w:t>
      </w:r>
    </w:p>
    <w:p w:rsidR="00CB65EB" w:rsidRPr="00556948" w:rsidRDefault="009C3FB3">
      <w:pPr>
        <w:spacing w:after="0" w:line="408" w:lineRule="auto"/>
        <w:ind w:left="120"/>
        <w:jc w:val="center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для учащихся 7 – 9 классов</w:t>
      </w: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CB65EB">
      <w:pPr>
        <w:spacing w:after="0"/>
        <w:ind w:left="120"/>
        <w:jc w:val="center"/>
        <w:rPr>
          <w:lang w:val="ru-RU"/>
        </w:rPr>
      </w:pPr>
    </w:p>
    <w:p w:rsidR="00CB65EB" w:rsidRPr="00556948" w:rsidRDefault="009C3FB3">
      <w:pPr>
        <w:spacing w:after="0"/>
        <w:ind w:left="120"/>
        <w:jc w:val="center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укажите</w:t>
      </w:r>
      <w:bookmarkStart w:id="4" w:name="ae4c76de-41ab-46d4-9fe8-5c6b8c856b06"/>
      <w:r w:rsidRPr="00556948">
        <w:rPr>
          <w:rFonts w:ascii="Times New Roman" w:hAnsi="Times New Roman"/>
          <w:b/>
          <w:color w:val="000000"/>
          <w:sz w:val="28"/>
          <w:lang w:val="ru-RU"/>
        </w:rPr>
        <w:t>Бурнашево</w:t>
      </w:r>
      <w:bookmarkEnd w:id="4"/>
      <w:r w:rsidRPr="00556948">
        <w:rPr>
          <w:rFonts w:ascii="Times New Roman" w:hAnsi="Times New Roman"/>
          <w:color w:val="000000"/>
          <w:sz w:val="28"/>
          <w:lang w:val="ru-RU"/>
        </w:rPr>
        <w:t xml:space="preserve"> год</w:t>
      </w:r>
      <w:r w:rsidRPr="005569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2e736e0-d89d-49da-83ee-47ec29d46038"/>
      <w:r w:rsidRPr="0055694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CB65EB" w:rsidRPr="00556948" w:rsidRDefault="00CB65EB">
      <w:pPr>
        <w:spacing w:after="0"/>
        <w:ind w:left="120"/>
        <w:rPr>
          <w:lang w:val="ru-RU"/>
        </w:rPr>
      </w:pPr>
    </w:p>
    <w:p w:rsidR="00CB65EB" w:rsidRPr="00556948" w:rsidRDefault="00CB65EB">
      <w:pPr>
        <w:rPr>
          <w:lang w:val="ru-RU"/>
        </w:rPr>
        <w:sectPr w:rsidR="00CB65EB" w:rsidRPr="00556948">
          <w:pgSz w:w="11906" w:h="16383"/>
          <w:pgMar w:top="1134" w:right="850" w:bottom="1134" w:left="1701" w:header="720" w:footer="720" w:gutter="0"/>
          <w:cols w:space="720"/>
        </w:sectPr>
      </w:pPr>
    </w:p>
    <w:p w:rsidR="00CB65EB" w:rsidRPr="00556948" w:rsidRDefault="009C3FB3">
      <w:pPr>
        <w:spacing w:after="0" w:line="264" w:lineRule="auto"/>
        <w:ind w:left="120"/>
        <w:jc w:val="both"/>
        <w:rPr>
          <w:lang w:val="ru-RU"/>
        </w:rPr>
      </w:pPr>
      <w:bookmarkStart w:id="6" w:name="block-6962781"/>
      <w:bookmarkEnd w:id="0"/>
      <w:r w:rsidRPr="0055694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65EB" w:rsidRPr="00556948" w:rsidRDefault="00CB65EB">
      <w:pPr>
        <w:spacing w:after="0" w:line="264" w:lineRule="auto"/>
        <w:ind w:left="120"/>
        <w:jc w:val="both"/>
        <w:rPr>
          <w:lang w:val="ru-RU"/>
        </w:rPr>
      </w:pP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</w:t>
      </w:r>
      <w:r w:rsidRPr="00556948">
        <w:rPr>
          <w:rFonts w:ascii="Times New Roman" w:hAnsi="Times New Roman"/>
          <w:color w:val="000000"/>
          <w:sz w:val="28"/>
          <w:lang w:val="ru-RU"/>
        </w:rPr>
        <w:t>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556948">
        <w:rPr>
          <w:rFonts w:ascii="Times New Roman" w:hAnsi="Times New Roman"/>
          <w:color w:val="000000"/>
          <w:sz w:val="28"/>
          <w:lang w:val="ru-RU"/>
        </w:rPr>
        <w:t>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Програ</w:t>
      </w:r>
      <w:r w:rsidRPr="00556948">
        <w:rPr>
          <w:rFonts w:ascii="Times New Roman" w:hAnsi="Times New Roman"/>
          <w:color w:val="000000"/>
          <w:sz w:val="28"/>
          <w:lang w:val="ru-RU"/>
        </w:rPr>
        <w:t>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</w:t>
      </w:r>
      <w:r w:rsidRPr="00556948">
        <w:rPr>
          <w:rFonts w:ascii="Times New Roman" w:hAnsi="Times New Roman"/>
          <w:color w:val="000000"/>
          <w:sz w:val="28"/>
          <w:lang w:val="ru-RU"/>
        </w:rPr>
        <w:t>, государственной итоговой аттестации).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формирова</w:t>
      </w:r>
      <w:r w:rsidRPr="00556948">
        <w:rPr>
          <w:rFonts w:ascii="Times New Roman" w:hAnsi="Times New Roman"/>
          <w:color w:val="000000"/>
          <w:sz w:val="28"/>
          <w:lang w:val="ru-RU"/>
        </w:rPr>
        <w:t>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</w:t>
      </w:r>
      <w:r w:rsidRPr="00556948">
        <w:rPr>
          <w:rFonts w:ascii="Times New Roman" w:hAnsi="Times New Roman"/>
          <w:color w:val="000000"/>
          <w:sz w:val="28"/>
          <w:lang w:val="ru-RU"/>
        </w:rPr>
        <w:t>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</w:t>
      </w:r>
      <w:r w:rsidRPr="00556948">
        <w:rPr>
          <w:rFonts w:ascii="Times New Roman" w:hAnsi="Times New Roman"/>
          <w:color w:val="000000"/>
          <w:sz w:val="28"/>
          <w:lang w:val="ru-RU"/>
        </w:rPr>
        <w:t>елять шаги для достижения результата и так далее;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 современных цифровых средах в условиях обеспечения информационной безопасности личности обучающегося;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азования в области информационных технологий и </w:t>
      </w:r>
      <w:r w:rsidRPr="00556948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 возможности автоматизации информационных процессов в различных системах;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</w:t>
      </w:r>
      <w:r w:rsidRPr="00556948">
        <w:rPr>
          <w:rFonts w:ascii="Times New Roman" w:hAnsi="Times New Roman"/>
          <w:color w:val="000000"/>
          <w:sz w:val="28"/>
          <w:lang w:val="ru-RU"/>
        </w:rPr>
        <w:t>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</w:t>
      </w:r>
      <w:r w:rsidRPr="00556948">
        <w:rPr>
          <w:rFonts w:ascii="Times New Roman" w:hAnsi="Times New Roman"/>
          <w:color w:val="000000"/>
          <w:sz w:val="28"/>
          <w:lang w:val="ru-RU"/>
        </w:rPr>
        <w:t>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«Информатика» – сформировать у обучающихся: 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знания, умения и н</w:t>
      </w:r>
      <w:r w:rsidRPr="00556948">
        <w:rPr>
          <w:rFonts w:ascii="Times New Roman" w:hAnsi="Times New Roman"/>
          <w:color w:val="000000"/>
          <w:sz w:val="28"/>
          <w:lang w:val="ru-RU"/>
        </w:rPr>
        <w:t>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</w:t>
      </w:r>
      <w:r w:rsidRPr="00556948">
        <w:rPr>
          <w:rFonts w:ascii="Times New Roman" w:hAnsi="Times New Roman"/>
          <w:color w:val="000000"/>
          <w:sz w:val="28"/>
          <w:lang w:val="ru-RU"/>
        </w:rPr>
        <w:t>атическом моделировании;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умения и навыки составления простых программ по построенному алгоритму на одном из языков </w:t>
      </w:r>
      <w:r w:rsidRPr="00556948">
        <w:rPr>
          <w:rFonts w:ascii="Times New Roman" w:hAnsi="Times New Roman"/>
          <w:color w:val="000000"/>
          <w:sz w:val="28"/>
          <w:lang w:val="ru-RU"/>
        </w:rPr>
        <w:t>программирования высокого уровня;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</w:t>
      </w:r>
      <w:r w:rsidRPr="00556948">
        <w:rPr>
          <w:rFonts w:ascii="Times New Roman" w:hAnsi="Times New Roman"/>
          <w:color w:val="000000"/>
          <w:sz w:val="28"/>
          <w:lang w:val="ru-RU"/>
        </w:rPr>
        <w:t>ки и права, основами информационной безопасности;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информационные технологии</w:t>
      </w:r>
      <w:r w:rsidRPr="00556948">
        <w:rPr>
          <w:rFonts w:ascii="Times New Roman" w:hAnsi="Times New Roman"/>
          <w:color w:val="000000"/>
          <w:sz w:val="28"/>
          <w:lang w:val="ru-RU"/>
        </w:rPr>
        <w:t>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bookmarkStart w:id="7" w:name="9c77c369-253a-42d0-9f35-54c4c9eeb23c"/>
      <w:r w:rsidRPr="0055694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CB65EB" w:rsidRPr="00556948" w:rsidRDefault="00CB65EB">
      <w:pPr>
        <w:rPr>
          <w:lang w:val="ru-RU"/>
        </w:rPr>
        <w:sectPr w:rsidR="00CB65EB" w:rsidRPr="00556948">
          <w:pgSz w:w="11906" w:h="16383"/>
          <w:pgMar w:top="1134" w:right="850" w:bottom="1134" w:left="1701" w:header="720" w:footer="720" w:gutter="0"/>
          <w:cols w:space="720"/>
        </w:sectPr>
      </w:pPr>
    </w:p>
    <w:p w:rsidR="00CB65EB" w:rsidRPr="00556948" w:rsidRDefault="009C3FB3">
      <w:pPr>
        <w:spacing w:after="0" w:line="264" w:lineRule="auto"/>
        <w:ind w:left="120"/>
        <w:jc w:val="both"/>
        <w:rPr>
          <w:lang w:val="ru-RU"/>
        </w:rPr>
      </w:pPr>
      <w:bookmarkStart w:id="8" w:name="block-6962782"/>
      <w:bookmarkEnd w:id="6"/>
      <w:r w:rsidRPr="0055694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B65EB" w:rsidRPr="00556948" w:rsidRDefault="00CB65EB">
      <w:pPr>
        <w:spacing w:after="0" w:line="264" w:lineRule="auto"/>
        <w:ind w:left="120"/>
        <w:jc w:val="both"/>
        <w:rPr>
          <w:lang w:val="ru-RU"/>
        </w:rPr>
      </w:pPr>
    </w:p>
    <w:p w:rsidR="00CB65EB" w:rsidRPr="00556948" w:rsidRDefault="009C3FB3">
      <w:pPr>
        <w:spacing w:after="0" w:line="264" w:lineRule="auto"/>
        <w:ind w:left="12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B65EB" w:rsidRPr="00556948" w:rsidRDefault="00CB65EB">
      <w:pPr>
        <w:spacing w:after="0" w:line="264" w:lineRule="auto"/>
        <w:ind w:left="120"/>
        <w:jc w:val="both"/>
        <w:rPr>
          <w:lang w:val="ru-RU"/>
        </w:rPr>
      </w:pP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 xml:space="preserve">Компьютер – </w:t>
      </w:r>
      <w:r w:rsidRPr="00556948">
        <w:rPr>
          <w:rFonts w:ascii="Times New Roman" w:hAnsi="Times New Roman"/>
          <w:b/>
          <w:color w:val="000000"/>
          <w:sz w:val="28"/>
          <w:lang w:val="ru-RU"/>
        </w:rPr>
        <w:t>универсальное устройство обработки данных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Основные компоненты компьютера 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и их назначение. </w:t>
      </w:r>
      <w:r>
        <w:rPr>
          <w:rFonts w:ascii="Times New Roman" w:hAnsi="Times New Roman"/>
          <w:color w:val="000000"/>
          <w:sz w:val="28"/>
        </w:rPr>
        <w:t xml:space="preserve">Процессор. Оперативная и долговременная память. </w:t>
      </w:r>
      <w:r w:rsidRPr="00556948">
        <w:rPr>
          <w:rFonts w:ascii="Times New Roman" w:hAnsi="Times New Roman"/>
          <w:color w:val="000000"/>
          <w:sz w:val="28"/>
          <w:lang w:val="ru-RU"/>
        </w:rPr>
        <w:t>Устройства ввода и вывода. Сенсорный ввод, датчики мобильных устройств, средства биометрической аутентификации.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 Современные тенденции развития компьютеров. Суперкомпьютеры.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</w:t>
      </w:r>
      <w:r w:rsidRPr="00556948">
        <w:rPr>
          <w:rFonts w:ascii="Times New Roman" w:hAnsi="Times New Roman"/>
          <w:color w:val="000000"/>
          <w:sz w:val="28"/>
          <w:lang w:val="ru-RU"/>
        </w:rPr>
        <w:t>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</w:t>
      </w:r>
      <w:r w:rsidRPr="00556948">
        <w:rPr>
          <w:rFonts w:ascii="Times New Roman" w:hAnsi="Times New Roman"/>
          <w:color w:val="000000"/>
          <w:sz w:val="28"/>
          <w:lang w:val="ru-RU"/>
        </w:rPr>
        <w:t>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</w:t>
      </w:r>
      <w:r w:rsidRPr="00556948">
        <w:rPr>
          <w:rFonts w:ascii="Times New Roman" w:hAnsi="Times New Roman"/>
          <w:color w:val="000000"/>
          <w:sz w:val="28"/>
          <w:lang w:val="ru-RU"/>
        </w:rPr>
        <w:t>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</w:t>
      </w:r>
      <w:r w:rsidRPr="00556948">
        <w:rPr>
          <w:rFonts w:ascii="Times New Roman" w:hAnsi="Times New Roman"/>
          <w:color w:val="000000"/>
          <w:sz w:val="28"/>
          <w:lang w:val="ru-RU"/>
        </w:rPr>
        <w:t>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К</w:t>
      </w:r>
      <w:r w:rsidRPr="00556948">
        <w:rPr>
          <w:rFonts w:ascii="Times New Roman" w:hAnsi="Times New Roman"/>
          <w:color w:val="000000"/>
          <w:sz w:val="28"/>
          <w:lang w:val="ru-RU"/>
        </w:rPr>
        <w:t>омпьютерные вирусы и другие вредоносные программы. Программы для защиты от вирусов.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</w:t>
      </w:r>
      <w:r>
        <w:rPr>
          <w:rFonts w:ascii="Times New Roman" w:hAnsi="Times New Roman"/>
          <w:color w:val="000000"/>
          <w:sz w:val="28"/>
        </w:rPr>
        <w:t xml:space="preserve">Сеть Интернет. Веб-страница, веб-сайт. Структура адресов веб-ресурсов. Браузер. Поисковые системы. 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Поиск информации по </w:t>
      </w:r>
      <w:r w:rsidRPr="00556948">
        <w:rPr>
          <w:rFonts w:ascii="Times New Roman" w:hAnsi="Times New Roman"/>
          <w:color w:val="000000"/>
          <w:sz w:val="28"/>
          <w:lang w:val="ru-RU"/>
        </w:rPr>
        <w:t>ключевым словам и по изображению. Достоверность информации, полученной из Интернета.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</w:t>
      </w:r>
      <w:r w:rsidRPr="00556948">
        <w:rPr>
          <w:rFonts w:ascii="Times New Roman" w:hAnsi="Times New Roman"/>
          <w:color w:val="000000"/>
          <w:sz w:val="28"/>
          <w:lang w:val="ru-RU"/>
        </w:rPr>
        <w:t>изированной системой.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Символ. </w:t>
      </w:r>
      <w:r>
        <w:rPr>
          <w:rFonts w:ascii="Times New Roman" w:hAnsi="Times New Roman"/>
          <w:color w:val="000000"/>
          <w:sz w:val="28"/>
        </w:rPr>
        <w:t xml:space="preserve">Алфавит. Мощность алфавита. </w:t>
      </w:r>
      <w:r w:rsidRPr="00556948">
        <w:rPr>
          <w:rFonts w:ascii="Times New Roman" w:hAnsi="Times New Roman"/>
          <w:color w:val="000000"/>
          <w:sz w:val="28"/>
          <w:lang w:val="ru-RU"/>
        </w:rPr>
        <w:t>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</w:t>
      </w:r>
      <w:r w:rsidRPr="00556948">
        <w:rPr>
          <w:rFonts w:ascii="Times New Roman" w:hAnsi="Times New Roman"/>
          <w:color w:val="000000"/>
          <w:sz w:val="28"/>
          <w:lang w:val="ru-RU"/>
        </w:rPr>
        <w:t>го алфавита к двоичному. Количество различных слов фиксированной длины в алфавите определённой мощности.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</w:t>
      </w:r>
      <w:r w:rsidRPr="00556948">
        <w:rPr>
          <w:rFonts w:ascii="Times New Roman" w:hAnsi="Times New Roman"/>
          <w:color w:val="000000"/>
          <w:sz w:val="28"/>
          <w:lang w:val="ru-RU"/>
        </w:rPr>
        <w:t>пьютере как текстов в двоичном алфавите.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Скорость передачи данных. Еди</w:t>
      </w:r>
      <w:r w:rsidRPr="00556948">
        <w:rPr>
          <w:rFonts w:ascii="Times New Roman" w:hAnsi="Times New Roman"/>
          <w:color w:val="000000"/>
          <w:sz w:val="28"/>
          <w:lang w:val="ru-RU"/>
        </w:rPr>
        <w:t>ницы скорости передачи данных.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55694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55694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CB65EB" w:rsidRDefault="009C3FB3">
      <w:pPr>
        <w:spacing w:after="0" w:line="264" w:lineRule="auto"/>
        <w:ind w:firstLine="600"/>
        <w:jc w:val="both"/>
      </w:pPr>
      <w:r w:rsidRPr="00556948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ний. </w:t>
      </w:r>
      <w:r>
        <w:rPr>
          <w:rFonts w:ascii="Times New Roman" w:hAnsi="Times New Roman"/>
          <w:color w:val="000000"/>
          <w:sz w:val="28"/>
        </w:rPr>
        <w:t>Пиксель. Оценка информационного объёма графических данных для растрового изображения.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</w:t>
      </w:r>
      <w:r>
        <w:rPr>
          <w:rFonts w:ascii="Times New Roman" w:hAnsi="Times New Roman"/>
          <w:color w:val="000000"/>
          <w:sz w:val="28"/>
        </w:rPr>
        <w:t>Правила набора текста. Редактирование</w:t>
      </w:r>
      <w:r>
        <w:rPr>
          <w:rFonts w:ascii="Times New Roman" w:hAnsi="Times New Roman"/>
          <w:color w:val="000000"/>
          <w:sz w:val="28"/>
        </w:rPr>
        <w:t xml:space="preserve"> текста. Свойства символов. Шрифт. Типы шрифтов (рубленые, с засечками, моноширинные). </w:t>
      </w:r>
      <w:r w:rsidRPr="00556948">
        <w:rPr>
          <w:rFonts w:ascii="Times New Roman" w:hAnsi="Times New Roman"/>
          <w:color w:val="000000"/>
          <w:sz w:val="28"/>
          <w:lang w:val="ru-RU"/>
        </w:rPr>
        <w:t>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Структурирование инфо</w:t>
      </w:r>
      <w:r w:rsidRPr="00556948">
        <w:rPr>
          <w:rFonts w:ascii="Times New Roman" w:hAnsi="Times New Roman"/>
          <w:color w:val="000000"/>
          <w:sz w:val="28"/>
          <w:lang w:val="ru-RU"/>
        </w:rPr>
        <w:t>рмации с помощью списков и таблиц. Многоуровневые списки. Добавление таблиц в текстовые документы.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</w:t>
      </w:r>
      <w:r w:rsidRPr="00556948">
        <w:rPr>
          <w:rFonts w:ascii="Times New Roman" w:hAnsi="Times New Roman"/>
          <w:color w:val="000000"/>
          <w:sz w:val="28"/>
          <w:lang w:val="ru-RU"/>
        </w:rPr>
        <w:t>сылок и других элементов.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Знакомство с графическими реда</w:t>
      </w:r>
      <w:r w:rsidRPr="00556948">
        <w:rPr>
          <w:rFonts w:ascii="Times New Roman" w:hAnsi="Times New Roman"/>
          <w:color w:val="000000"/>
          <w:sz w:val="28"/>
          <w:lang w:val="ru-RU"/>
        </w:rPr>
        <w:t>кторами. Растровые рисунки. Использование графических примитивов.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</w:t>
      </w:r>
      <w:r w:rsidRPr="00556948">
        <w:rPr>
          <w:rFonts w:ascii="Times New Roman" w:hAnsi="Times New Roman"/>
          <w:color w:val="000000"/>
          <w:sz w:val="28"/>
          <w:lang w:val="ru-RU"/>
        </w:rPr>
        <w:t>ррекция цвета, яркости и контрастности.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Подготовка мультимед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ийных презентаций. </w:t>
      </w:r>
      <w:r>
        <w:rPr>
          <w:rFonts w:ascii="Times New Roman" w:hAnsi="Times New Roman"/>
          <w:color w:val="000000"/>
          <w:sz w:val="28"/>
        </w:rPr>
        <w:t xml:space="preserve">Слайд. Добавление на слайд текста и изображений. </w:t>
      </w:r>
      <w:r w:rsidRPr="00556948">
        <w:rPr>
          <w:rFonts w:ascii="Times New Roman" w:hAnsi="Times New Roman"/>
          <w:color w:val="000000"/>
          <w:sz w:val="28"/>
          <w:lang w:val="ru-RU"/>
        </w:rPr>
        <w:t>Работа с несколькими слайдами.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CB65EB" w:rsidRPr="00556948" w:rsidRDefault="00CB65EB">
      <w:pPr>
        <w:spacing w:after="0" w:line="264" w:lineRule="auto"/>
        <w:ind w:left="120"/>
        <w:jc w:val="both"/>
        <w:rPr>
          <w:lang w:val="ru-RU"/>
        </w:rPr>
      </w:pPr>
    </w:p>
    <w:p w:rsidR="00CB65EB" w:rsidRPr="00556948" w:rsidRDefault="009C3FB3">
      <w:pPr>
        <w:spacing w:after="0" w:line="264" w:lineRule="auto"/>
        <w:ind w:left="12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B65EB" w:rsidRPr="00556948" w:rsidRDefault="00CB65EB">
      <w:pPr>
        <w:spacing w:after="0" w:line="264" w:lineRule="auto"/>
        <w:ind w:left="120"/>
        <w:jc w:val="both"/>
        <w:rPr>
          <w:lang w:val="ru-RU"/>
        </w:rPr>
      </w:pP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системы счисления. </w:t>
      </w:r>
      <w:r>
        <w:rPr>
          <w:rFonts w:ascii="Times New Roman" w:hAnsi="Times New Roman"/>
          <w:color w:val="000000"/>
          <w:sz w:val="28"/>
        </w:rPr>
        <w:t xml:space="preserve">Алфавит. Основание. Развёрнутая форма записи числа. </w:t>
      </w:r>
      <w:r w:rsidRPr="00556948">
        <w:rPr>
          <w:rFonts w:ascii="Times New Roman" w:hAnsi="Times New Roman"/>
          <w:color w:val="000000"/>
          <w:sz w:val="28"/>
          <w:lang w:val="ru-RU"/>
        </w:rPr>
        <w:t>Перевод в десятичную систему чисел, записанных в других системах счисления.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</w:t>
      </w:r>
      <w:r w:rsidRPr="00556948">
        <w:rPr>
          <w:rFonts w:ascii="Times New Roman" w:hAnsi="Times New Roman"/>
          <w:color w:val="000000"/>
          <w:sz w:val="28"/>
          <w:lang w:val="ru-RU"/>
        </w:rPr>
        <w:t>мы и обратно.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</w:t>
      </w:r>
      <w:r w:rsidRPr="00556948">
        <w:rPr>
          <w:rFonts w:ascii="Times New Roman" w:hAnsi="Times New Roman"/>
          <w:color w:val="000000"/>
          <w:sz w:val="28"/>
          <w:lang w:val="ru-RU"/>
        </w:rPr>
        <w:t>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</w:t>
      </w:r>
      <w:r w:rsidRPr="00556948">
        <w:rPr>
          <w:rFonts w:ascii="Times New Roman" w:hAnsi="Times New Roman"/>
          <w:color w:val="000000"/>
          <w:sz w:val="28"/>
          <w:lang w:val="ru-RU"/>
        </w:rPr>
        <w:t>ия. Правила записи логических выражений. Построение таблиц истинности логических выражений.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Понятие алгорит</w:t>
      </w:r>
      <w:r w:rsidRPr="00556948">
        <w:rPr>
          <w:rFonts w:ascii="Times New Roman" w:hAnsi="Times New Roman"/>
          <w:color w:val="000000"/>
          <w:sz w:val="28"/>
          <w:lang w:val="ru-RU"/>
        </w:rPr>
        <w:t>ма. Исполнители алгоритмов. Алгоритм как план управления исполнителем.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 алгоритмов: невозможность предусмотреть зависимость последовательности выполняемых действий от исходных данных.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</w:t>
      </w:r>
      <w:r w:rsidRPr="00556948">
        <w:rPr>
          <w:rFonts w:ascii="Times New Roman" w:hAnsi="Times New Roman"/>
          <w:color w:val="000000"/>
          <w:sz w:val="28"/>
          <w:lang w:val="ru-RU"/>
        </w:rPr>
        <w:t>словия.</w:t>
      </w:r>
    </w:p>
    <w:p w:rsidR="00CB65EB" w:rsidRPr="00556948" w:rsidRDefault="009C3FB3">
      <w:pPr>
        <w:spacing w:after="0" w:line="264" w:lineRule="auto"/>
        <w:ind w:firstLine="600"/>
        <w:jc w:val="both"/>
        <w:rPr>
          <w:lang w:val="ru-RU"/>
        </w:rPr>
      </w:pPr>
      <w:r w:rsidRPr="00556948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CB65EB" w:rsidRDefault="009C3FB3">
      <w:pPr>
        <w:spacing w:after="0" w:line="264" w:lineRule="auto"/>
        <w:ind w:firstLine="600"/>
        <w:jc w:val="both"/>
      </w:pPr>
      <w:r w:rsidRPr="0055694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</w:t>
      </w:r>
      <w:r w:rsidRPr="00556948">
        <w:rPr>
          <w:rFonts w:ascii="Times New Roman" w:hAnsi="Times New Roman"/>
          <w:color w:val="000000"/>
          <w:sz w:val="28"/>
          <w:lang w:val="ru-RU"/>
        </w:rPr>
        <w:t xml:space="preserve">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</w:t>
      </w:r>
      <w:r>
        <w:rPr>
          <w:rFonts w:ascii="Times New Roman" w:hAnsi="Times New Roman"/>
          <w:color w:val="000000"/>
          <w:sz w:val="28"/>
        </w:rPr>
        <w:t>Отказы.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программирова</w:t>
      </w:r>
      <w:r>
        <w:rPr>
          <w:rFonts w:ascii="Times New Roman" w:hAnsi="Times New Roman"/>
          <w:color w:val="000000"/>
          <w:sz w:val="28"/>
        </w:rPr>
        <w:t>ния (Python, C++, Паскаль, Java, C#, Школьный Алгоритмический Язык).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Оператор присваивания. Арифметически</w:t>
      </w:r>
      <w:r>
        <w:rPr>
          <w:rFonts w:ascii="Times New Roman" w:hAnsi="Times New Roman"/>
          <w:color w:val="000000"/>
          <w:sz w:val="28"/>
        </w:rPr>
        <w:t>е выражения и порядок их вычисления. Операции с целыми числами: целочисленное деление, остаток от деления.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</w:t>
      </w:r>
      <w:r>
        <w:rPr>
          <w:rFonts w:ascii="Times New Roman" w:hAnsi="Times New Roman"/>
          <w:color w:val="000000"/>
          <w:sz w:val="28"/>
        </w:rPr>
        <w:t>ёх чисел. Решение квадратного уравнения, имеющего вещественные корни.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Цикл с переменной. Алгоритмы проверки д</w:t>
      </w:r>
      <w:r>
        <w:rPr>
          <w:rFonts w:ascii="Times New Roman" w:hAnsi="Times New Roman"/>
          <w:color w:val="000000"/>
          <w:sz w:val="28"/>
        </w:rPr>
        <w:t>елимости одного целого числа на другое, проверки натурального числа на простоту.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</w:t>
      </w:r>
      <w:r>
        <w:rPr>
          <w:rFonts w:ascii="Times New Roman" w:hAnsi="Times New Roman"/>
          <w:color w:val="000000"/>
          <w:sz w:val="28"/>
        </w:rPr>
        <w:t>к.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</w:t>
      </w:r>
      <w:r>
        <w:rPr>
          <w:rFonts w:ascii="Times New Roman" w:hAnsi="Times New Roman"/>
          <w:b/>
          <w:color w:val="000000"/>
          <w:sz w:val="28"/>
        </w:rPr>
        <w:t>ого поведения в ней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информ</w:t>
      </w:r>
      <w:r>
        <w:rPr>
          <w:rFonts w:ascii="Times New Roman" w:hAnsi="Times New Roman"/>
          <w:color w:val="000000"/>
          <w:sz w:val="28"/>
        </w:rPr>
        <w:t>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</w:t>
      </w:r>
      <w:r>
        <w:rPr>
          <w:rFonts w:ascii="Times New Roman" w:hAnsi="Times New Roman"/>
          <w:color w:val="000000"/>
          <w:sz w:val="28"/>
        </w:rPr>
        <w:t>ия в деструктивные и криминальные формы сетевой активности (кибербуллинг, фишинг и другие формы).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</w:t>
      </w:r>
      <w:r>
        <w:rPr>
          <w:rFonts w:ascii="Times New Roman" w:hAnsi="Times New Roman"/>
          <w:color w:val="000000"/>
          <w:sz w:val="28"/>
        </w:rPr>
        <w:t>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</w:t>
      </w:r>
      <w:r>
        <w:rPr>
          <w:rFonts w:ascii="Times New Roman" w:hAnsi="Times New Roman"/>
          <w:color w:val="000000"/>
          <w:sz w:val="28"/>
        </w:rPr>
        <w:t>е обеспечение как веб-сервис: онлайновые текстовые и графические редакторы, среды разработки программ.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Модель. Задачи, решаемые с помощью моделирования. Классификации моделей. Материальные (</w:t>
      </w:r>
      <w:r>
        <w:rPr>
          <w:rFonts w:ascii="Times New Roman" w:hAnsi="Times New Roman"/>
          <w:color w:val="000000"/>
          <w:sz w:val="28"/>
        </w:rPr>
        <w:t xml:space="preserve">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Базы данных. Отбор в та</w:t>
      </w:r>
      <w:r>
        <w:rPr>
          <w:rFonts w:ascii="Times New Roman" w:hAnsi="Times New Roman"/>
          <w:color w:val="000000"/>
          <w:sz w:val="28"/>
        </w:rPr>
        <w:t>блице строк, удовлетворяющих заданному условию.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>
        <w:rPr>
          <w:rFonts w:ascii="Times New Roman" w:hAnsi="Times New Roman"/>
          <w:color w:val="000000"/>
          <w:sz w:val="28"/>
        </w:rPr>
        <w:lastRenderedPageBreak/>
        <w:t>(источник)</w:t>
      </w:r>
      <w:r>
        <w:rPr>
          <w:rFonts w:ascii="Times New Roman" w:hAnsi="Times New Roman"/>
          <w:color w:val="000000"/>
          <w:sz w:val="28"/>
        </w:rPr>
        <w:t xml:space="preserve"> и конечная вершина (сток) в ориентированном графе. Вычисление количества путей в направленном ациклическом графе.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</w:t>
      </w:r>
      <w:r>
        <w:rPr>
          <w:rFonts w:ascii="Times New Roman" w:hAnsi="Times New Roman"/>
          <w:color w:val="000000"/>
          <w:sz w:val="28"/>
        </w:rPr>
        <w:t>щью дерева.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компьютерного моделирования: поста</w:t>
      </w:r>
      <w:r>
        <w:rPr>
          <w:rFonts w:ascii="Times New Roman" w:hAnsi="Times New Roman"/>
          <w:color w:val="000000"/>
          <w:sz w:val="28"/>
        </w:rPr>
        <w:t>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Разбиение задачи на </w:t>
      </w:r>
      <w:r>
        <w:rPr>
          <w:rFonts w:ascii="Times New Roman" w:hAnsi="Times New Roman"/>
          <w:color w:val="000000"/>
          <w:sz w:val="28"/>
        </w:rPr>
        <w:t>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Табличные величины (массивы). Одномерные ма</w:t>
      </w:r>
      <w:r>
        <w:rPr>
          <w:rFonts w:ascii="Times New Roman" w:hAnsi="Times New Roman"/>
          <w:color w:val="000000"/>
          <w:sz w:val="28"/>
        </w:rPr>
        <w:t>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</w:t>
      </w:r>
      <w:r>
        <w:rPr>
          <w:rFonts w:ascii="Times New Roman" w:hAnsi="Times New Roman"/>
          <w:color w:val="000000"/>
          <w:sz w:val="28"/>
        </w:rPr>
        <w:t>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</w:t>
      </w:r>
      <w:r>
        <w:rPr>
          <w:rFonts w:ascii="Times New Roman" w:hAnsi="Times New Roman"/>
          <w:color w:val="000000"/>
          <w:sz w:val="28"/>
        </w:rPr>
        <w:t>тировка массива.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Управление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Управление. Сигнал. Обратная связь. </w:t>
      </w:r>
      <w:r>
        <w:rPr>
          <w:rFonts w:ascii="Times New Roman" w:hAnsi="Times New Roman"/>
          <w:color w:val="000000"/>
          <w:sz w:val="28"/>
        </w:rPr>
        <w:t>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роботизированных с</w:t>
      </w:r>
      <w:r>
        <w:rPr>
          <w:rFonts w:ascii="Times New Roman" w:hAnsi="Times New Roman"/>
          <w:color w:val="000000"/>
          <w:sz w:val="28"/>
        </w:rPr>
        <w:t xml:space="preserve">истем (система управления движением в транспортной системе, сварочная линия автозавода, автоматизированное </w:t>
      </w:r>
      <w:r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</w:t>
      </w:r>
      <w:r>
        <w:rPr>
          <w:rFonts w:ascii="Times New Roman" w:hAnsi="Times New Roman"/>
          <w:color w:val="000000"/>
          <w:sz w:val="28"/>
        </w:rPr>
        <w:t>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</w:t>
      </w:r>
      <w:r>
        <w:rPr>
          <w:rFonts w:ascii="Times New Roman" w:hAnsi="Times New Roman"/>
          <w:color w:val="000000"/>
          <w:sz w:val="28"/>
        </w:rPr>
        <w:t>амм (гистограмма, круговая диаграмма, точечная диаграмма). Выбор типа диаграммы.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</w:t>
      </w:r>
      <w:r>
        <w:rPr>
          <w:rFonts w:ascii="Times New Roman" w:hAnsi="Times New Roman"/>
          <w:color w:val="000000"/>
          <w:sz w:val="28"/>
        </w:rPr>
        <w:t xml:space="preserve"> заданному условию. Обработка больших наборов данных. Численное моделирование в электронных таблицах.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</w:t>
      </w:r>
      <w:r>
        <w:rPr>
          <w:rFonts w:ascii="Times New Roman" w:hAnsi="Times New Roman"/>
          <w:color w:val="000000"/>
          <w:sz w:val="28"/>
        </w:rPr>
        <w:t>сы.</w:t>
      </w: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CB65EB" w:rsidRDefault="00CB65EB">
      <w:pPr>
        <w:sectPr w:rsidR="00CB65EB">
          <w:pgSz w:w="11906" w:h="16383"/>
          <w:pgMar w:top="1134" w:right="850" w:bottom="1134" w:left="1701" w:header="720" w:footer="720" w:gutter="0"/>
          <w:cols w:space="720"/>
        </w:sectPr>
      </w:pPr>
    </w:p>
    <w:p w:rsidR="00CB65EB" w:rsidRDefault="009C3FB3">
      <w:pPr>
        <w:spacing w:after="0" w:line="264" w:lineRule="auto"/>
        <w:ind w:left="120"/>
        <w:jc w:val="both"/>
      </w:pPr>
      <w:bookmarkStart w:id="9" w:name="block-69627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</w:rPr>
        <w:t>РЕЗУЛЬТАТЫ ОСВОЕНИЯ ПРОГРАММЫ ПО ИНФОРМАТИКЕ НА УРОВНЕ ОСНОВНОГО ОБЩЕГО ОБРАЗОВАНИЯ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</w:t>
      </w:r>
      <w:r>
        <w:rPr>
          <w:rFonts w:ascii="Times New Roman" w:hAnsi="Times New Roman"/>
          <w:color w:val="000000"/>
          <w:sz w:val="28"/>
        </w:rPr>
        <w:t>чебного предмета.</w:t>
      </w: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информатики на уровне основного общего образования у обу</w:t>
      </w:r>
      <w:r>
        <w:rPr>
          <w:rFonts w:ascii="Times New Roman" w:hAnsi="Times New Roman"/>
          <w:color w:val="000000"/>
          <w:sz w:val="28"/>
        </w:rPr>
        <w:t>чающегося будут сформированы следующие личностные результаты в части: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</w:t>
      </w:r>
      <w:r>
        <w:rPr>
          <w:rFonts w:ascii="Times New Roman" w:hAnsi="Times New Roman"/>
          <w:color w:val="000000"/>
          <w:sz w:val="28"/>
        </w:rPr>
        <w:t>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</w:t>
      </w:r>
      <w:r>
        <w:rPr>
          <w:rFonts w:ascii="Times New Roman" w:hAnsi="Times New Roman"/>
          <w:color w:val="000000"/>
          <w:sz w:val="28"/>
        </w:rPr>
        <w:t xml:space="preserve">неприятие асоциальных поступков, в том числе в Интернете; 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</w:t>
      </w:r>
      <w:r>
        <w:rPr>
          <w:rFonts w:ascii="Times New Roman" w:hAnsi="Times New Roman"/>
          <w:color w:val="000000"/>
          <w:sz w:val="28"/>
        </w:rPr>
        <w:t>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</w:t>
      </w:r>
      <w:r>
        <w:rPr>
          <w:rFonts w:ascii="Times New Roman" w:hAnsi="Times New Roman"/>
          <w:color w:val="000000"/>
          <w:sz w:val="28"/>
        </w:rPr>
        <w:t>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мировоззренческих представлений об информации, информационных про</w:t>
      </w:r>
      <w:r>
        <w:rPr>
          <w:rFonts w:ascii="Times New Roman" w:hAnsi="Times New Roman"/>
          <w:color w:val="000000"/>
          <w:sz w:val="28"/>
        </w:rPr>
        <w:t xml:space="preserve">цессах и информационных технологиях, </w:t>
      </w:r>
      <w:r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</w:t>
      </w:r>
      <w:r>
        <w:rPr>
          <w:rFonts w:ascii="Times New Roman" w:hAnsi="Times New Roman"/>
          <w:color w:val="000000"/>
          <w:sz w:val="28"/>
        </w:rPr>
        <w:t>ость к самообразованию, осознанному выбору направленности и уровня обучения в дальнейшем;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</w:t>
      </w:r>
      <w:r>
        <w:rPr>
          <w:rFonts w:ascii="Times New Roman" w:hAnsi="Times New Roman"/>
          <w:color w:val="000000"/>
          <w:sz w:val="28"/>
        </w:rPr>
        <w:t>дуального и коллективного благополучия;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</w:t>
      </w:r>
      <w:r>
        <w:rPr>
          <w:rFonts w:ascii="Times New Roman" w:hAnsi="Times New Roman"/>
          <w:color w:val="000000"/>
          <w:sz w:val="28"/>
        </w:rPr>
        <w:t>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жизни, ответственное отн</w:t>
      </w:r>
      <w:r>
        <w:rPr>
          <w:rFonts w:ascii="Times New Roman" w:hAnsi="Times New Roman"/>
          <w:color w:val="000000"/>
          <w:sz w:val="28"/>
        </w:rPr>
        <w:t>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</w:t>
      </w:r>
      <w:r>
        <w:rPr>
          <w:rFonts w:ascii="Times New Roman" w:hAnsi="Times New Roman"/>
          <w:color w:val="000000"/>
          <w:sz w:val="28"/>
        </w:rPr>
        <w:t>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осознанный выбор и построение индивидуальной тра</w:t>
      </w:r>
      <w:r>
        <w:rPr>
          <w:rFonts w:ascii="Times New Roman" w:hAnsi="Times New Roman"/>
          <w:color w:val="000000"/>
          <w:sz w:val="28"/>
        </w:rPr>
        <w:t>ектории образования и жизненных планов с учётом личных и общественных интересов и потребностей;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</w:t>
      </w:r>
      <w:r>
        <w:rPr>
          <w:rFonts w:ascii="Times New Roman" w:hAnsi="Times New Roman"/>
          <w:color w:val="000000"/>
          <w:sz w:val="28"/>
        </w:rPr>
        <w:t>никационных технологий;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</w:t>
      </w:r>
      <w:r>
        <w:rPr>
          <w:rFonts w:ascii="Times New Roman" w:hAnsi="Times New Roman"/>
          <w:color w:val="000000"/>
          <w:sz w:val="28"/>
        </w:rPr>
        <w:t>, форм социальной жизни в группах и сообществах, в том числе существующих в виртуальном пространстве.</w:t>
      </w: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</w:t>
      </w:r>
      <w:r>
        <w:rPr>
          <w:rFonts w:ascii="Times New Roman" w:hAnsi="Times New Roman"/>
          <w:color w:val="000000"/>
          <w:sz w:val="28"/>
        </w:rPr>
        <w:t>ными, коммуникативными, регулятивными.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</w:t>
      </w:r>
      <w:r>
        <w:rPr>
          <w:rFonts w:ascii="Times New Roman" w:hAnsi="Times New Roman"/>
          <w:color w:val="000000"/>
          <w:sz w:val="28"/>
        </w:rPr>
        <w:t>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</w:t>
      </w:r>
      <w:r>
        <w:rPr>
          <w:rFonts w:ascii="Times New Roman" w:hAnsi="Times New Roman"/>
          <w:color w:val="000000"/>
          <w:sz w:val="28"/>
        </w:rPr>
        <w:t>х и познавательных задач;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вопросы, </w:t>
      </w:r>
      <w:r>
        <w:rPr>
          <w:rFonts w:ascii="Times New Roman" w:hAnsi="Times New Roman"/>
          <w:color w:val="000000"/>
          <w:sz w:val="28"/>
        </w:rPr>
        <w:t>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прогнозировать возможное дальнейшее </w:t>
      </w:r>
      <w:r>
        <w:rPr>
          <w:rFonts w:ascii="Times New Roman" w:hAnsi="Times New Roman"/>
          <w:color w:val="000000"/>
          <w:sz w:val="28"/>
        </w:rPr>
        <w:t>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дефицит информации, данных, необходимых для решения поставленной </w:t>
      </w:r>
      <w:r>
        <w:rPr>
          <w:rFonts w:ascii="Times New Roman" w:hAnsi="Times New Roman"/>
          <w:color w:val="000000"/>
          <w:sz w:val="28"/>
        </w:rPr>
        <w:t>задачи;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выбирать, анализировать, систематизировать и интерпретировать информацию различных </w:t>
      </w:r>
      <w:r>
        <w:rPr>
          <w:rFonts w:ascii="Times New Roman" w:hAnsi="Times New Roman"/>
          <w:color w:val="000000"/>
          <w:sz w:val="28"/>
        </w:rPr>
        <w:t>видов и форм представления;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</w:t>
      </w:r>
      <w:r>
        <w:rPr>
          <w:rFonts w:ascii="Times New Roman" w:hAnsi="Times New Roman"/>
          <w:color w:val="000000"/>
          <w:sz w:val="28"/>
        </w:rPr>
        <w:t>зиций;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</w:t>
      </w:r>
      <w:r>
        <w:rPr>
          <w:rFonts w:ascii="Times New Roman" w:hAnsi="Times New Roman"/>
          <w:color w:val="000000"/>
          <w:sz w:val="28"/>
        </w:rPr>
        <w:t>использованием иллюстративных материалов.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</w:t>
      </w:r>
      <w:r>
        <w:rPr>
          <w:rFonts w:ascii="Times New Roman" w:hAnsi="Times New Roman"/>
          <w:color w:val="000000"/>
          <w:sz w:val="28"/>
        </w:rPr>
        <w:t>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 с ин</w:t>
      </w:r>
      <w:r>
        <w:rPr>
          <w:rFonts w:ascii="Times New Roman" w:hAnsi="Times New Roman"/>
          <w:color w:val="000000"/>
          <w:sz w:val="28"/>
        </w:rPr>
        <w:t>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</w:t>
      </w:r>
      <w:r>
        <w:rPr>
          <w:rFonts w:ascii="Times New Roman" w:hAnsi="Times New Roman"/>
          <w:color w:val="000000"/>
          <w:sz w:val="28"/>
        </w:rPr>
        <w:t>нным участниками взаимодействия;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</w:t>
      </w:r>
      <w:r>
        <w:rPr>
          <w:rFonts w:ascii="Times New Roman" w:hAnsi="Times New Roman"/>
          <w:b/>
          <w:color w:val="000000"/>
          <w:sz w:val="28"/>
        </w:rPr>
        <w:t>ные действия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составлять алгоритм </w:t>
      </w:r>
      <w:r>
        <w:rPr>
          <w:rFonts w:ascii="Times New Roman" w:hAnsi="Times New Roman"/>
          <w:color w:val="000000"/>
          <w:sz w:val="28"/>
        </w:rPr>
        <w:t>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</w:t>
      </w:r>
      <w:r>
        <w:rPr>
          <w:rFonts w:ascii="Times New Roman" w:hAnsi="Times New Roman"/>
          <w:color w:val="000000"/>
          <w:sz w:val="28"/>
        </w:rPr>
        <w:t>ровать предложенный алгоритм с учётом получения новых знаний об изучаемом объекте;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вать оценку ситуации и предлагать план её изменения;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причины достижения (недостижения) результатов </w:t>
      </w:r>
      <w:r>
        <w:rPr>
          <w:rFonts w:ascii="Times New Roman" w:hAnsi="Times New Roman"/>
          <w:color w:val="000000"/>
          <w:sz w:val="28"/>
        </w:rPr>
        <w:t>информационной деятельности, давать оценку приобретённому опыту, уметь находить позитивное в произошедшей ситуации;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</w:t>
      </w:r>
      <w:r>
        <w:rPr>
          <w:rFonts w:ascii="Times New Roman" w:hAnsi="Times New Roman"/>
          <w:color w:val="000000"/>
          <w:sz w:val="28"/>
        </w:rPr>
        <w:t>ь соответствие результата цели и условиям.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невозможность контролировать всё вокруг даже в условиях открытого доступа к </w:t>
      </w:r>
      <w:r>
        <w:rPr>
          <w:rFonts w:ascii="Times New Roman" w:hAnsi="Times New Roman"/>
          <w:color w:val="000000"/>
          <w:sz w:val="28"/>
        </w:rPr>
        <w:t>любым объёмам информации.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</w:t>
      </w:r>
      <w:r>
        <w:rPr>
          <w:rFonts w:ascii="Times New Roman" w:hAnsi="Times New Roman"/>
          <w:color w:val="000000"/>
          <w:sz w:val="28"/>
        </w:rPr>
        <w:t>едача информации»;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длины сообщений, записанных в различных </w:t>
      </w:r>
      <w:r>
        <w:rPr>
          <w:rFonts w:ascii="Times New Roman" w:hAnsi="Times New Roman"/>
          <w:color w:val="000000"/>
          <w:sz w:val="28"/>
        </w:rPr>
        <w:t>алфавитах, оперировать единицами измерения информационного объёма и скорости передачи данных;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устройств хранения и передачи информации, срав</w:t>
      </w:r>
      <w:r>
        <w:rPr>
          <w:rFonts w:ascii="Times New Roman" w:hAnsi="Times New Roman"/>
          <w:color w:val="000000"/>
          <w:sz w:val="28"/>
        </w:rPr>
        <w:t>нивать их количественные характеристики;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</w:t>
      </w:r>
      <w:r>
        <w:rPr>
          <w:rFonts w:ascii="Times New Roman" w:hAnsi="Times New Roman"/>
          <w:color w:val="000000"/>
          <w:sz w:val="28"/>
        </w:rPr>
        <w:t>ор, оперативная память, долговременная память, устройства ввода-вывода);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иерархической структуре файловой системы (записывать полное имя файла (каталога), путь к </w:t>
      </w:r>
      <w:r>
        <w:rPr>
          <w:rFonts w:ascii="Times New Roman" w:hAnsi="Times New Roman"/>
          <w:color w:val="000000"/>
          <w:sz w:val="28"/>
        </w:rPr>
        <w:t>файлу (каталогу) по имеющемуся описанию файловой структуры некоторого информационного носителя);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</w:t>
      </w:r>
      <w:r>
        <w:rPr>
          <w:rFonts w:ascii="Times New Roman" w:hAnsi="Times New Roman"/>
          <w:color w:val="000000"/>
          <w:sz w:val="28"/>
        </w:rPr>
        <w:t>далять и архивировать файлы и каталоги, использовать антивирусную программу;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</w:t>
      </w:r>
      <w:r>
        <w:rPr>
          <w:rFonts w:ascii="Times New Roman" w:hAnsi="Times New Roman"/>
          <w:color w:val="000000"/>
          <w:sz w:val="28"/>
        </w:rPr>
        <w:t>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современные сервисы интернет-коммуникаций;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</w:t>
      </w:r>
      <w:r>
        <w:rPr>
          <w:rFonts w:ascii="Times New Roman" w:hAnsi="Times New Roman"/>
          <w:color w:val="000000"/>
          <w:sz w:val="28"/>
        </w:rPr>
        <w:t>ениями на любых устройствах и в Интернете, выбирать безопасные стратегии поведения в сети;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у обуча</w:t>
      </w:r>
      <w:r>
        <w:rPr>
          <w:rFonts w:ascii="Times New Roman" w:hAnsi="Times New Roman"/>
          <w:color w:val="000000"/>
          <w:sz w:val="28"/>
        </w:rPr>
        <w:t>ющегося будут сформированы следующие умения: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</w:t>
      </w:r>
      <w:r>
        <w:rPr>
          <w:rFonts w:ascii="Times New Roman" w:hAnsi="Times New Roman"/>
          <w:color w:val="000000"/>
          <w:sz w:val="28"/>
        </w:rPr>
        <w:t>ять арифметические операции над ними;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</w:t>
      </w:r>
      <w:r>
        <w:rPr>
          <w:rFonts w:ascii="Times New Roman" w:hAnsi="Times New Roman"/>
          <w:color w:val="000000"/>
          <w:sz w:val="28"/>
        </w:rPr>
        <w:t>сли известны значения истинности входящих в него переменных, строить таблицы истинности для логических выражений;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</w:t>
      </w:r>
      <w:r>
        <w:rPr>
          <w:rFonts w:ascii="Times New Roman" w:hAnsi="Times New Roman"/>
          <w:color w:val="000000"/>
          <w:sz w:val="28"/>
        </w:rPr>
        <w:t>атике;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</w:t>
      </w:r>
      <w:r>
        <w:rPr>
          <w:rFonts w:ascii="Times New Roman" w:hAnsi="Times New Roman"/>
          <w:color w:val="000000"/>
          <w:sz w:val="28"/>
        </w:rPr>
        <w:t>ертёжник;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</w:t>
      </w:r>
      <w:r>
        <w:rPr>
          <w:rFonts w:ascii="Times New Roman" w:hAnsi="Times New Roman"/>
          <w:color w:val="000000"/>
          <w:sz w:val="28"/>
        </w:rPr>
        <w:t>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Алгоритмический Я</w:t>
      </w:r>
      <w:r>
        <w:rPr>
          <w:rFonts w:ascii="Times New Roman" w:hAnsi="Times New Roman"/>
          <w:color w:val="000000"/>
          <w:sz w:val="28"/>
        </w:rPr>
        <w:t>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CB65EB" w:rsidRDefault="00CB65EB">
      <w:pPr>
        <w:spacing w:after="0" w:line="264" w:lineRule="auto"/>
        <w:ind w:left="120"/>
        <w:jc w:val="both"/>
      </w:pPr>
    </w:p>
    <w:p w:rsidR="00CB65EB" w:rsidRDefault="009C3FB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</w:t>
      </w:r>
      <w:r>
        <w:rPr>
          <w:rFonts w:ascii="Times New Roman" w:hAnsi="Times New Roman"/>
          <w:color w:val="000000"/>
          <w:sz w:val="28"/>
        </w:rPr>
        <w:t>сполнителями, такими как Робот, Черепашка, Чертёжник;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>
        <w:rPr>
          <w:rFonts w:ascii="Times New Roman" w:hAnsi="Times New Roman"/>
          <w:color w:val="000000"/>
          <w:sz w:val="28"/>
        </w:rPr>
        <w:lastRenderedPageBreak/>
        <w:t>с за</w:t>
      </w:r>
      <w:r>
        <w:rPr>
          <w:rFonts w:ascii="Times New Roman" w:hAnsi="Times New Roman"/>
          <w:color w:val="000000"/>
          <w:sz w:val="28"/>
        </w:rPr>
        <w:t>данными свойствами) на одном из языков программирования (Python, C++, Паскаль, Java, C#, Школьный Алгоритмический Язык);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</w:t>
      </w:r>
      <w:r>
        <w:rPr>
          <w:rFonts w:ascii="Times New Roman" w:hAnsi="Times New Roman"/>
          <w:color w:val="000000"/>
          <w:sz w:val="28"/>
        </w:rPr>
        <w:t>м моделирования;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способ представления данных в соответствии с поставленной задачей (таблицы, схемы, графики, диаграммы) с </w:t>
      </w:r>
      <w:r>
        <w:rPr>
          <w:rFonts w:ascii="Times New Roman" w:hAnsi="Times New Roman"/>
          <w:color w:val="000000"/>
          <w:sz w:val="28"/>
        </w:rPr>
        <w:t>использованием соответствующих программных средств обработки данных;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</w:t>
      </w:r>
      <w:r>
        <w:rPr>
          <w:rFonts w:ascii="Times New Roman" w:hAnsi="Times New Roman"/>
          <w:color w:val="000000"/>
          <w:sz w:val="28"/>
        </w:rPr>
        <w:t xml:space="preserve">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</w:t>
      </w:r>
      <w:r>
        <w:rPr>
          <w:rFonts w:ascii="Times New Roman" w:hAnsi="Times New Roman"/>
          <w:color w:val="000000"/>
          <w:sz w:val="28"/>
        </w:rPr>
        <w:t>носительной, смешанной адресации;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</w:t>
      </w:r>
      <w:r>
        <w:rPr>
          <w:rFonts w:ascii="Times New Roman" w:hAnsi="Times New Roman"/>
          <w:color w:val="000000"/>
          <w:sz w:val="28"/>
        </w:rPr>
        <w:t>айн-программы (текстовые и графические редакторы, среды разработки)) в учебной и повседневной деятельности;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</w:t>
      </w:r>
      <w:r>
        <w:rPr>
          <w:rFonts w:ascii="Times New Roman" w:hAnsi="Times New Roman"/>
          <w:color w:val="000000"/>
          <w:sz w:val="28"/>
        </w:rPr>
        <w:t>ной деятельности;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</w:t>
      </w:r>
      <w:r>
        <w:rPr>
          <w:rFonts w:ascii="Times New Roman" w:hAnsi="Times New Roman"/>
          <w:color w:val="000000"/>
          <w:sz w:val="28"/>
        </w:rPr>
        <w:t>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CB65EB" w:rsidRDefault="009C3F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попытки и предупреждать вовлечение себя и окружающих в деструктивные и кримин</w:t>
      </w:r>
      <w:r>
        <w:rPr>
          <w:rFonts w:ascii="Times New Roman" w:hAnsi="Times New Roman"/>
          <w:color w:val="000000"/>
          <w:sz w:val="28"/>
        </w:rPr>
        <w:t>альные формы сетевой активности (в том числе кибербуллинг, фишинг).</w:t>
      </w:r>
    </w:p>
    <w:p w:rsidR="00CB65EB" w:rsidRDefault="00CB65EB">
      <w:pPr>
        <w:sectPr w:rsidR="00CB65EB">
          <w:pgSz w:w="11906" w:h="16383"/>
          <w:pgMar w:top="1134" w:right="850" w:bottom="1134" w:left="1701" w:header="720" w:footer="720" w:gutter="0"/>
          <w:cols w:space="720"/>
        </w:sectPr>
      </w:pPr>
    </w:p>
    <w:p w:rsidR="00CB65EB" w:rsidRDefault="009C3FB3">
      <w:pPr>
        <w:spacing w:after="0"/>
        <w:ind w:left="120"/>
      </w:pPr>
      <w:bookmarkStart w:id="10" w:name="block-696278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B65EB" w:rsidRDefault="009C3F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B65E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https://m.edsoo.ru/7f41646e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</w:tbl>
    <w:p w:rsidR="00CB65EB" w:rsidRDefault="00CB65EB">
      <w:pPr>
        <w:sectPr w:rsidR="00CB65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5EB" w:rsidRDefault="009C3F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CB65EB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B65E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B65E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и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https://m.edsoo.ru/7f418516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</w:tbl>
    <w:p w:rsidR="00CB65EB" w:rsidRDefault="00CB65EB">
      <w:pPr>
        <w:sectPr w:rsidR="00CB65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5EB" w:rsidRDefault="009C3F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B65E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 и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</w:tbl>
    <w:p w:rsidR="00CB65EB" w:rsidRDefault="00CB65EB">
      <w:pPr>
        <w:sectPr w:rsidR="00CB65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5EB" w:rsidRDefault="00CB65EB">
      <w:pPr>
        <w:sectPr w:rsidR="00CB65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5EB" w:rsidRDefault="009C3FB3">
      <w:pPr>
        <w:spacing w:after="0"/>
        <w:ind w:left="120"/>
      </w:pPr>
      <w:bookmarkStart w:id="11" w:name="block-696278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B65EB" w:rsidRDefault="009C3F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984"/>
        <w:gridCol w:w="1145"/>
        <w:gridCol w:w="1841"/>
        <w:gridCol w:w="1910"/>
        <w:gridCol w:w="1423"/>
        <w:gridCol w:w="2861"/>
      </w:tblGrid>
      <w:tr w:rsidR="00CB65EB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Компьютер – </w:t>
            </w:r>
            <w:r>
              <w:rPr>
                <w:rFonts w:ascii="Times New Roman" w:hAnsi="Times New Roman"/>
                <w:color w:val="000000"/>
                <w:sz w:val="24"/>
              </w:rPr>
              <w:t>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https://m.edsoo.ru/8a1521d2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тенденции развития компьютеров. Пр.р №1 «Включение компьютера и получение информации о его характеристиках».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https://m.edsoo.ru/8a1523ee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Программное </w:t>
            </w:r>
            <w:r>
              <w:rPr>
                <w:rFonts w:ascii="Times New Roman" w:hAnsi="Times New Roman"/>
                <w:color w:val="000000"/>
                <w:sz w:val="24"/>
              </w:rPr>
              <w:t>обеспечение компьютера. Правовая охрана программ и данных. Пр.р № 2 «Изучение элементов интерфейса используемой операционной системы»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https://m.edsoo.ru/8a152826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Файл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 и папки. Основные операции с файлами и папками. Пр.р №3 «Выполнение основных операций с файлами и папками. Сравнение размеров текстовых, графических, звуковых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видеофайлов»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https://m.edsoo.ru/8a152a74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программ-архиваторов. Пр.р.№4 «Использование программы архиватора»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https://m.edsoo.ru/8a152cfe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 Пр.р. №65«Защита информации от компьютерных вирусов с помощью антивирусных программ»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https://m.edsoo.ru/8a152f74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Интернет. Пр.р. №6 «Поиск информации по ключевым словам и по изображению»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https://m.edsoo.ru/8a153244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Интернете. Пр.р. №7 «Использование сервисов интернет коммуникаций»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https://m.edsoo.ru/8a153460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https://m.edsoo.ru/8a161966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https://m.edsoo.ru/8a161e2a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https://m.edsoo.ru/8a161fec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https://m.edsoo.ru/8a162186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алфавите. Пр.р. №8 «Определение кода символа в разных кодировках в текстовом процессоре»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https://m.edsoo.ru/8a162316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https://m.edsoo.ru/8a16249c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Равномерные и неравномерные </w:t>
            </w:r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https://m.edsoo.ru/8a1625f0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Цифровое представление непрерывных данных. Пр.р. </w:t>
            </w:r>
            <w:r>
              <w:rPr>
                <w:rFonts w:ascii="Times New Roman" w:hAnsi="Times New Roman"/>
                <w:color w:val="000000"/>
                <w:sz w:val="24"/>
              </w:rPr>
              <w:t>№ 9 «Определение кода цвета в палитре RGB в графическом редакторе»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https://m.edsoo.ru/8a162848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цвета. Оценка информационного объёма графических данных </w:t>
            </w:r>
            <w:r>
              <w:rPr>
                <w:rFonts w:ascii="Times New Roman" w:hAnsi="Times New Roman"/>
                <w:color w:val="000000"/>
                <w:sz w:val="24"/>
              </w:rPr>
              <w:t>для растрового изображения Пр.р. №10 «Сохранение растрового графического изображения в разных форматах»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https://m.edsoo.ru/8a1629ec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звука. Пр. р. № 11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«З</w:t>
            </w:r>
            <w:r>
              <w:rPr>
                <w:rFonts w:ascii="Times New Roman" w:hAnsi="Times New Roman"/>
                <w:color w:val="000000"/>
                <w:sz w:val="24"/>
              </w:rPr>
              <w:t>апись звуковых файлов с различным качеством звучания»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https://m.edsoo.ru/8a162b72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https://m.edsoo.ru/8a162d02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процессоре. Пр. р. № 12 «Создание небольших текстовых документов посредством квалифицирован</w:t>
            </w:r>
            <w:r>
              <w:rPr>
                <w:rFonts w:ascii="Times New Roman" w:hAnsi="Times New Roman"/>
                <w:color w:val="000000"/>
                <w:sz w:val="24"/>
              </w:rPr>
              <w:t>ного клавиатурного письма с использованием базовых средств текстовых редакторов»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https://m.edsoo.ru/8a162e7e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Форматирование текстовых документов. Пр.р. № 13 </w:t>
            </w:r>
            <w:r>
              <w:rPr>
                <w:rFonts w:ascii="Times New Roman" w:hAnsi="Times New Roman"/>
                <w:color w:val="000000"/>
                <w:sz w:val="24"/>
              </w:rPr>
              <w:t>«Форматирование текстовых документов»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https://m.edsoo.ru/8a162fe6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https://m.edsoo.ru/8a1632d4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документы. Пр.р. № 14 «Вставка в документ формул, таблиц, изображений, оформление списков»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https://m.edsoo.ru/8a1632d4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Интеллектуальные возможности современных систем обработки текстов. Пр.р. № 15 «Создание небольших текстовых документов с цитатами и ссылками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цитируемые источники»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«Текстовые документы». 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https://m.edsoo.ru/8a1635c2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Графический редактор. Растровые </w:t>
            </w:r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https://m.edsoo.ru/8a163874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объектов. Пр.р.№16 «Создание и редактирование изображения, в том числе цифровых фотографий,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помощью инструментов растрового графического редактора»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https://m.edsoo.ru/8a1639d2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графика. Пр.р. № 17 «Создание и редактирование изображения с помощью и</w:t>
            </w:r>
            <w:r>
              <w:rPr>
                <w:rFonts w:ascii="Times New Roman" w:hAnsi="Times New Roman"/>
                <w:color w:val="000000"/>
                <w:sz w:val="24"/>
              </w:rPr>
              <w:t>нструментов векторного графического редактора»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https://m.edsoo.ru/8a163b30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https://m.edsoo.ru/8a16404e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https://m.edsoo.ru/8a1642c4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гиперссылок. Пр.р. №18 «Создание презентации с гиперссылками на основе готовых шаблонов»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https://m.edsoo.ru/8a164472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«Мультимедийные презентации». 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https://m.edsoo.ru/8a164652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https://m.edsoo.ru/8a164828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</w:tbl>
    <w:p w:rsidR="00CB65EB" w:rsidRDefault="00CB65EB">
      <w:pPr>
        <w:sectPr w:rsidR="00CB65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5EB" w:rsidRDefault="009C3F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934"/>
        <w:gridCol w:w="1166"/>
        <w:gridCol w:w="1841"/>
        <w:gridCol w:w="1910"/>
        <w:gridCol w:w="1423"/>
        <w:gridCol w:w="2861"/>
      </w:tblGrid>
      <w:tr w:rsidR="00CB65E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https://m.edsoo.ru/8a1649e0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https://m.edsoo.ru/8a164ba2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Двоичная система счисления.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https://m.edsoo.ru/8a164d96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https://m.edsoo.ru/8a165296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https://m.edsoo.ru/8a16549e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https://m.edsoo.ru/8a16564c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https://m.edsoo.ru/8a1657fa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https://m.edsoo.ru/8a165b56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https://m.edsoo.ru/8a165cf0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https://m.edsoo.ru/8a165e94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https://m.edsoo.ru/8a178c38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https://m.edsoo.ru/8a17949e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алгоритма. Способы записи алгоритма. Пр.р.№1 «Преобразование алгоритма из одной формы </w:t>
            </w:r>
            <w:r>
              <w:rPr>
                <w:rFonts w:ascii="Times New Roman" w:hAnsi="Times New Roman"/>
                <w:color w:val="000000"/>
                <w:sz w:val="24"/>
              </w:rPr>
              <w:t>записи в другую»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https://m.edsoo.ru/8a179606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конструкция </w:t>
            </w:r>
            <w:r>
              <w:rPr>
                <w:rFonts w:ascii="Times New Roman" w:hAnsi="Times New Roman"/>
                <w:color w:val="000000"/>
                <w:sz w:val="24"/>
              </w:rPr>
              <w:t>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https://m.edsoo.ru/8a17998a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Формальное исполнение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алгоритма. Пр.р № 2 « Создание и выполнение на компьютере несложных алгоритмов с использованием циклов и ветвлений для управления исполнителями, такими как Робот, Черепашка, Чертёжник.»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https://m.edsoo.ru/8a179aac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Разработка несложных алгоритмов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исполнителями. Пр.р. № 3 «Разработка для формального исполнителя алгоритма, приводящего к требуемому результату при конкретных ис</w:t>
            </w:r>
            <w:r>
              <w:rPr>
                <w:rFonts w:ascii="Times New Roman" w:hAnsi="Times New Roman"/>
                <w:color w:val="000000"/>
                <w:sz w:val="24"/>
              </w:rPr>
              <w:t>ходных данных»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алгоритмов. Пр. р. №4 ««Ручное» исполнение готовых алгоритмов при конкретных исходных данных»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https://m.edsoo.ru/8a17a06a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«Исполнители и алгоритмы. 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https://m.edsoo.ru/8a17a18c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линейных алгоритмов. Пр.р №5 «Программирование линейных алгоритмов, предполагающих вычисление арифметических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логических выражений»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Диалоговая </w:t>
            </w:r>
            <w:r>
              <w:rPr>
                <w:rFonts w:ascii="Times New Roman" w:hAnsi="Times New Roman"/>
                <w:color w:val="000000"/>
                <w:sz w:val="24"/>
              </w:rPr>
              <w:t>отладка программ. Пр.р. №6 «Разработка программ, содержащих оператор ветвления»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переменной. Пр.р. №7 «Разработка программ, содержащих оператор цикла»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https://m.edsoo.ru/8a17ac4a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https://m.edsoo.ru/8a17ad6c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https://m.edsoo.ru/8a17ae8e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алгоритмов. Определение возможных результатов работы алгоритма </w:t>
            </w:r>
            <w:r>
              <w:rPr>
                <w:rFonts w:ascii="Times New Roman" w:hAnsi="Times New Roman"/>
                <w:color w:val="000000"/>
                <w:sz w:val="24"/>
              </w:rPr>
              <w:t>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https://m.edsoo.ru/8a17afa6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https://m.edsoo.ru/8a17b456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</w:tbl>
    <w:p w:rsidR="00CB65EB" w:rsidRDefault="00CB65EB">
      <w:pPr>
        <w:sectPr w:rsidR="00CB65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5EB" w:rsidRDefault="009C3F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CB65EB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65EB" w:rsidRDefault="00CB65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5EB" w:rsidRDefault="00CB65EB"/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IP-адреса узлов. Большие </w:t>
            </w:r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https://m.edsoo.ru/8a17b578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безопасность. Пр.р. №1 «Создание комплексных информационных объектов в виде вебстраниц, включающих 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объекты, с использованием конструкторов (шаблонов)»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https://m.edsoo.ru/8a17b690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Учет понятия об информационной безопасности при создании комплексных информационных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в виде веб-страниц. Пр.р. №2 «Знакомство с механизмами обеспечения приватности и безопасной работы с ресурсами сети Интернет, методами аутентификации, в том числе применяемыми в сервисах госуслуг»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https://m.edsoo.ru/8a17b7bc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сети Интернет. Пр.р №3 «Поиск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в сети Интернет по запросам с использованием логических операций»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https://m.edsoo.ru/8a17b8e8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документов. Пр.р. №4 «Использование онлайн-офиса для разработки документов»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https://m.edsoo.ru/8a17ba1e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https://m.edsoo.ru/8a17bb36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https://m.edsoo.ru/8a17be06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https://m.edsoo.ru/8a17c04a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данных. Пр.р. № 5 «Создание однотабличной базы данных.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Поиск данных в готовой базе»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Дерево. Перебор вариантов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моделирование. Пр.р. № 6 «Программная реализация простейших математических моделей»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https://m.edsoo.ru/8a17c392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моделирования. Пр.р. № 7 «Работа с готовыми компьютерными моделями из различных предметных областей»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https://m.edsoo.ru/8a17c4aa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</w:t>
            </w:r>
            <w:r>
              <w:rPr>
                <w:rFonts w:ascii="Times New Roman" w:hAnsi="Times New Roman"/>
                <w:color w:val="000000"/>
                <w:sz w:val="24"/>
              </w:rPr>
              <w:t>ематизация 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https://m.edsoo.ru/8a17c9c8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Составление алгоритмов и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 с использованием ветвлений, циклов и вспомогательных алгоритмов. Пр.р. №8 «Составление программ с использованием вспомогательных алгоритмов для управления исполнителями, такими как Робот, Черепашка, Чертёжник»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https://m.edsoo.ru/8a17cb12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https://m.edsoo.ru/8a17cc3e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Типовые 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https://m.edsoo.ru/8a17cd60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CB65EB">
            <w:pPr>
              <w:spacing w:after="0"/>
              <w:ind w:left="135"/>
            </w:pPr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потока данных. Пр.р №9 «Составление и отладка программ, </w:t>
            </w:r>
            <w:r>
              <w:rPr>
                <w:rFonts w:ascii="Times New Roman" w:hAnsi="Times New Roman"/>
                <w:color w:val="000000"/>
                <w:sz w:val="24"/>
              </w:rPr>
              <w:t>реализующих типовые алгоритмы обработки одномерных числовых массивов»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https://m.edsoo.ru/8a17d01c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системы. Пр.р. № 10 «Знакомство с учебной средой разработки программ управления движущимися роботами»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Встроенные функции для поиска максимума, минимума, суммы и среднего арифметического. Пр.р. №11 </w:t>
            </w:r>
            <w:r>
              <w:rPr>
                <w:rFonts w:ascii="Times New Roman" w:hAnsi="Times New Roman"/>
                <w:color w:val="000000"/>
                <w:sz w:val="24"/>
              </w:rPr>
              <w:t>«Ввод данных и формул, оформление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Сортировка и фильтрация данных в выделенном диапазоне. Пр.р. № 12 «Сортировка и фильтрация </w:t>
            </w:r>
            <w:r>
              <w:rPr>
                <w:rFonts w:ascii="Times New Roman" w:hAnsi="Times New Roman"/>
                <w:color w:val="000000"/>
                <w:sz w:val="24"/>
              </w:rPr>
              <w:t>данных»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таблицах. Пр.р. № 13 «Построение диаграмм и графиков»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таблицах. Пр.р № 14 «Выполнение расчётов по вводимым пользователем формулам с использованием встроенных функций»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Пр.р. № 15 «Обработка больших наборов данных»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Численное моделирование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электронных таблицах. Пр.р. № 16 «Численное моделирование»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информационных технологий в развитии экономики мира, страны, региона. Пр.р. №17 «Создание презентации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профессиях, связанных с ИКТ».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CB65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B65EB" w:rsidRDefault="009C3F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5EB" w:rsidRDefault="00CB65EB"/>
        </w:tc>
      </w:tr>
    </w:tbl>
    <w:p w:rsidR="00CB65EB" w:rsidRDefault="00CB65EB">
      <w:pPr>
        <w:sectPr w:rsidR="00CB65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5EB" w:rsidRDefault="00CB65EB">
      <w:pPr>
        <w:sectPr w:rsidR="00CB65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5EB" w:rsidRDefault="009C3FB3">
      <w:pPr>
        <w:spacing w:after="0"/>
        <w:ind w:left="120"/>
      </w:pPr>
      <w:bookmarkStart w:id="12" w:name="block-696278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B65EB" w:rsidRDefault="009C3F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B65EB" w:rsidRDefault="00CB65EB">
      <w:pPr>
        <w:spacing w:after="0" w:line="480" w:lineRule="auto"/>
        <w:ind w:left="120"/>
      </w:pPr>
    </w:p>
    <w:p w:rsidR="00CB65EB" w:rsidRDefault="00CB65EB">
      <w:pPr>
        <w:spacing w:after="0" w:line="480" w:lineRule="auto"/>
        <w:ind w:left="120"/>
      </w:pPr>
    </w:p>
    <w:p w:rsidR="00CB65EB" w:rsidRDefault="00CB65EB">
      <w:pPr>
        <w:spacing w:after="0"/>
        <w:ind w:left="120"/>
      </w:pPr>
    </w:p>
    <w:p w:rsidR="00CB65EB" w:rsidRDefault="009C3F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B65EB" w:rsidRDefault="00CB65EB">
      <w:pPr>
        <w:spacing w:after="0" w:line="480" w:lineRule="auto"/>
        <w:ind w:left="120"/>
      </w:pPr>
    </w:p>
    <w:p w:rsidR="00CB65EB" w:rsidRDefault="00CB65EB">
      <w:pPr>
        <w:spacing w:after="0"/>
        <w:ind w:left="120"/>
      </w:pPr>
    </w:p>
    <w:p w:rsidR="00CB65EB" w:rsidRDefault="009C3F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B65EB" w:rsidRDefault="00CB65EB">
      <w:pPr>
        <w:spacing w:after="0" w:line="480" w:lineRule="auto"/>
        <w:ind w:left="120"/>
      </w:pPr>
    </w:p>
    <w:p w:rsidR="00CB65EB" w:rsidRDefault="00CB65EB">
      <w:pPr>
        <w:sectPr w:rsidR="00CB65E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C3FB3" w:rsidRDefault="009C3FB3"/>
    <w:sectPr w:rsidR="009C3F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5EB"/>
    <w:rsid w:val="00556948"/>
    <w:rsid w:val="009C3FB3"/>
    <w:rsid w:val="00CB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B09FF-8079-4BF7-9641-881B3A3F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9299</Words>
  <Characters>53005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dcterms:created xsi:type="dcterms:W3CDTF">2023-09-26T08:15:00Z</dcterms:created>
  <dcterms:modified xsi:type="dcterms:W3CDTF">2023-09-26T08:15:00Z</dcterms:modified>
</cp:coreProperties>
</file>